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44FDF" w14:textId="713A96F3" w:rsidR="7A3070FA" w:rsidRPr="004A12D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A12D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4A12D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proofErr w:type="spellEnd"/>
      <w:r w:rsidRPr="004A12D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709C617" w14:textId="51BB0B47" w:rsidR="3AEF39DD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B8DD3" w14:textId="39C3EDF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492"/>
        <w:gridCol w:w="2854"/>
        <w:gridCol w:w="4247"/>
      </w:tblGrid>
      <w:tr w:rsidR="00E15884" w:rsidRPr="00FF5F34" w14:paraId="6B4C447D" w14:textId="77777777" w:rsidTr="00641A3D">
        <w:trPr>
          <w:trHeight w:val="7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4464D6D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B93821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3FAD852F" w14:textId="77777777" w:rsidTr="00641A3D">
        <w:trPr>
          <w:trHeight w:val="410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35B35385" w14:textId="01A78624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97EB1C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641A3D">
        <w:trPr>
          <w:trHeight w:val="585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DB3C6E" w14:textId="14A6E82B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AA386E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641A3D">
        <w:trPr>
          <w:trHeight w:val="454"/>
        </w:trPr>
        <w:tc>
          <w:tcPr>
            <w:tcW w:w="40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52C13BB" w14:textId="5112171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6FDC3B3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004990E8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641A3D">
        <w:trPr>
          <w:trHeight w:val="454"/>
        </w:trPr>
        <w:tc>
          <w:tcPr>
            <w:tcW w:w="405" w:type="pct"/>
            <w:vMerge/>
            <w:vAlign w:val="center"/>
            <w:hideMark/>
          </w:tcPr>
          <w:p w14:paraId="36818052" w14:textId="77777777"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vAlign w:val="center"/>
            <w:hideMark/>
          </w:tcPr>
          <w:p w14:paraId="2124AB93" w14:textId="77777777" w:rsidR="00E15884" w:rsidRPr="000A29DE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shd w:val="clear" w:color="auto" w:fill="D9D9D9" w:themeFill="background1" w:themeFillShade="D9"/>
            <w:vAlign w:val="center"/>
            <w:hideMark/>
          </w:tcPr>
          <w:p w14:paraId="16D6DB7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9076A1" w14:paraId="2895AB66" w14:textId="77777777" w:rsidTr="00641A3D">
        <w:trPr>
          <w:trHeight w:val="567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084CD942" w14:textId="195CC12F"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07376124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10DD3C6D" w14:textId="43F4D4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263E94F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2DBCD3B8" w14:textId="682151D5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0130DD7" w14:textId="60E63846"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69E9E633" w14:textId="6BA02817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D312AC9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641A3D">
        <w:trPr>
          <w:trHeight w:val="454"/>
        </w:trPr>
        <w:tc>
          <w:tcPr>
            <w:tcW w:w="405" w:type="pct"/>
            <w:shd w:val="clear" w:color="auto" w:fill="D9D9D9" w:themeFill="background1" w:themeFillShade="D9"/>
            <w:vAlign w:val="center"/>
            <w:hideMark/>
          </w:tcPr>
          <w:p w14:paraId="7E4D1BD5" w14:textId="7238EC5A"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6F31A91F" w14:textId="325986B2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shd w:val="clear" w:color="auto" w:fill="FFFFFF" w:themeFill="background1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33"/>
        <w:gridCol w:w="4504"/>
      </w:tblGrid>
      <w:tr w:rsidR="00E15884" w:rsidRPr="00FF5F34" w14:paraId="10C58156" w14:textId="77777777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C36C3" w14:textId="1BCF84F3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DA9F0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1534F1DB" w14:textId="77777777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292AD" w14:textId="4EA33469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1C7EC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2F2751" w14:textId="3C8DA674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41036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293D7" w14:textId="67EC53ED"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CC4" w14:textId="77777777"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0AE0B041" w14:textId="0CD03980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6DD523D" w14:textId="23A8D51D"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Latn-RS"/>
        </w:rPr>
        <w:t xml:space="preserve">. 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 xml:space="preserve">ВРСТЕ МЕРА </w:t>
      </w:r>
    </w:p>
    <w:p w14:paraId="68D6746B" w14:textId="0B29B77C" w:rsidR="00E15884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(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Испред појединачне мере уписати Х</w:t>
      </w:r>
      <w:r w:rsidR="00D709E6"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. Могуће је конкурисати за више мера</w:t>
      </w:r>
      <w:r w:rsidRPr="004A12DC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)</w:t>
      </w:r>
    </w:p>
    <w:p w14:paraId="5A70CADD" w14:textId="77777777" w:rsidR="004A12DC" w:rsidRPr="00FF5F34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6"/>
        <w:gridCol w:w="7910"/>
        <w:gridCol w:w="984"/>
      </w:tblGrid>
      <w:tr w:rsidR="002433DC" w:rsidRPr="004A12DC" w14:paraId="4B14ED5D" w14:textId="4ABC05ED" w:rsidTr="152A4B4B">
        <w:tc>
          <w:tcPr>
            <w:tcW w:w="456" w:type="dxa"/>
            <w:shd w:val="clear" w:color="auto" w:fill="FFFFFF" w:themeFill="background1"/>
            <w:vAlign w:val="center"/>
          </w:tcPr>
          <w:p w14:paraId="063D1FAA" w14:textId="2B3A3818"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910" w:type="dxa"/>
          </w:tcPr>
          <w:p w14:paraId="71F47AB9" w14:textId="52A56041" w:rsidR="002433DC" w:rsidRPr="004A12D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84" w:type="dxa"/>
          </w:tcPr>
          <w:p w14:paraId="2A3C29B1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D4E9FB5" w14:textId="611847E9" w:rsidTr="152A4B4B">
        <w:tc>
          <w:tcPr>
            <w:tcW w:w="456" w:type="dxa"/>
            <w:shd w:val="clear" w:color="auto" w:fill="FFFFFF" w:themeFill="background1"/>
            <w:vAlign w:val="center"/>
          </w:tcPr>
          <w:p w14:paraId="7895F665" w14:textId="274C3449"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lastRenderedPageBreak/>
              <w:t>1а</w:t>
            </w:r>
          </w:p>
        </w:tc>
        <w:tc>
          <w:tcPr>
            <w:tcW w:w="7910" w:type="dxa"/>
          </w:tcPr>
          <w:p w14:paraId="2C1A7030" w14:textId="264D7979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1</w:t>
            </w:r>
          </w:p>
        </w:tc>
        <w:tc>
          <w:tcPr>
            <w:tcW w:w="984" w:type="dxa"/>
          </w:tcPr>
          <w:p w14:paraId="7B8BA2F6" w14:textId="77777777"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4A12DC" w14:paraId="440EAF46" w14:textId="36F7B818" w:rsidTr="152A4B4B">
        <w:tc>
          <w:tcPr>
            <w:tcW w:w="456" w:type="dxa"/>
            <w:shd w:val="clear" w:color="auto" w:fill="FFFFFF" w:themeFill="background1"/>
            <w:vAlign w:val="center"/>
          </w:tcPr>
          <w:p w14:paraId="7CE2E0D3" w14:textId="02123994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10" w:type="dxa"/>
          </w:tcPr>
          <w:p w14:paraId="26D7E8E7" w14:textId="4128886B" w:rsidR="002433DC" w:rsidRPr="004A12DC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Постављања термичке изолације спољних зидова, подова на тлу и осталих делова термичког омотача према негрејаном </w:t>
            </w:r>
            <w:r w:rsidR="00A56A0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простору- </w:t>
            </w:r>
            <w:r w:rsidR="00A56A02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За реализацију ове мере није потребно прибављати акт надлежног органа</w:t>
            </w:r>
          </w:p>
        </w:tc>
        <w:tc>
          <w:tcPr>
            <w:tcW w:w="984" w:type="dxa"/>
          </w:tcPr>
          <w:p w14:paraId="585E4CF4" w14:textId="77777777"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DB2B402" w14:textId="77777777" w:rsidTr="152A4B4B">
        <w:tc>
          <w:tcPr>
            <w:tcW w:w="456" w:type="dxa"/>
          </w:tcPr>
          <w:p w14:paraId="6F00F247" w14:textId="4104294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6790E92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2</w:t>
            </w:r>
          </w:p>
          <w:p w14:paraId="1D30F020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енергетске санације – архитектура</w:t>
            </w:r>
          </w:p>
          <w:p w14:paraId="7978C37A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Елаборат енергетске ефикасности пре и после санације</w:t>
            </w:r>
          </w:p>
          <w:p w14:paraId="28F026F1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Сертификат о енергетским својствима пре и после санације</w:t>
            </w:r>
          </w:p>
          <w:p w14:paraId="125B78B8" w14:textId="22006113" w:rsidR="00771981" w:rsidRPr="00771981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Катастарско топографски план</w:t>
            </w:r>
          </w:p>
        </w:tc>
        <w:tc>
          <w:tcPr>
            <w:tcW w:w="984" w:type="dxa"/>
          </w:tcPr>
          <w:p w14:paraId="5A32E61C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4A12DC" w14:paraId="7E5568C5" w14:textId="34BB1D7C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EEE0D24" w14:textId="57AF903B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0" w:type="dxa"/>
          </w:tcPr>
          <w:p w14:paraId="4D7AE2A3" w14:textId="60BA603D" w:rsidR="002433DC" w:rsidRPr="004A12DC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84" w:type="dxa"/>
          </w:tcPr>
          <w:p w14:paraId="0966E6A8" w14:textId="77777777"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104BB66" w14:textId="77777777" w:rsidTr="152A4B4B">
        <w:tc>
          <w:tcPr>
            <w:tcW w:w="456" w:type="dxa"/>
          </w:tcPr>
          <w:p w14:paraId="4F34F7AB" w14:textId="14A81B17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0DA548C5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3</w:t>
            </w:r>
          </w:p>
          <w:p w14:paraId="18E5610B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енергетске санације – архитектура</w:t>
            </w:r>
          </w:p>
          <w:p w14:paraId="32C8B4AB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Елаборат енергетске ефикасности пре и после санације</w:t>
            </w:r>
          </w:p>
          <w:p w14:paraId="58C7DD82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Сертификат о енергетским својствима пре и после санације</w:t>
            </w:r>
          </w:p>
          <w:p w14:paraId="3E0E2D2B" w14:textId="1D74E031" w:rsidR="00771981" w:rsidRPr="00771981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Катастарско топографски план</w:t>
            </w:r>
          </w:p>
        </w:tc>
        <w:tc>
          <w:tcPr>
            <w:tcW w:w="984" w:type="dxa"/>
          </w:tcPr>
          <w:p w14:paraId="40E7A07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8F4DF76" w14:textId="4BAB6EE2" w:rsidTr="152A4B4B">
        <w:tc>
          <w:tcPr>
            <w:tcW w:w="456" w:type="dxa"/>
            <w:shd w:val="clear" w:color="auto" w:fill="FFFFFF" w:themeFill="background1"/>
            <w:vAlign w:val="center"/>
          </w:tcPr>
          <w:p w14:paraId="6CFA83A9" w14:textId="1023FF66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0" w:type="dxa"/>
          </w:tcPr>
          <w:p w14:paraId="6199EBB8" w14:textId="0C6680A1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</w:t>
            </w:r>
            <w:r w:rsidR="2752FD22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гас)</w:t>
            </w:r>
            <w:r w:rsidR="00C7313D" w:rsidRPr="27A3C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0AC9A241" w14:textId="77777777"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51A0E426" w14:textId="77777777" w:rsidTr="152A4B4B">
        <w:tc>
          <w:tcPr>
            <w:tcW w:w="456" w:type="dxa"/>
          </w:tcPr>
          <w:p w14:paraId="7D95DF50" w14:textId="1E845BB3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4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74929337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4</w:t>
            </w:r>
          </w:p>
          <w:p w14:paraId="36269393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– машинства</w:t>
            </w:r>
          </w:p>
          <w:p w14:paraId="79A50728" w14:textId="00453576" w:rsidR="00771981" w:rsidRPr="00C7313D" w:rsidRDefault="0077198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</w:tcPr>
          <w:p w14:paraId="4B10768D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BCEFF26" w14:textId="74625C65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D9C3C90" w14:textId="56BE9859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910" w:type="dxa"/>
          </w:tcPr>
          <w:p w14:paraId="2DCC25B3" w14:textId="73345D48" w:rsidR="002433DC" w:rsidRPr="00C7313D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C7F8526" w14:textId="77777777" w:rsidR="002433DC" w:rsidRPr="004A12D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198CF9E4" w14:textId="77777777" w:rsidTr="152A4B4B">
        <w:tc>
          <w:tcPr>
            <w:tcW w:w="456" w:type="dxa"/>
          </w:tcPr>
          <w:p w14:paraId="689237E4" w14:textId="148AE402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4C772428" w14:textId="3B4CC36F" w:rsidR="00C7313D" w:rsidRPr="00C36414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5</w:t>
            </w:r>
            <w:r w:rsidR="00C3641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- </w:t>
            </w:r>
            <w:r w:rsidR="00C36414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За реализацију ове мере није потребно прибављати акт надлежног органа</w:t>
            </w:r>
          </w:p>
        </w:tc>
        <w:tc>
          <w:tcPr>
            <w:tcW w:w="984" w:type="dxa"/>
          </w:tcPr>
          <w:p w14:paraId="11B2F5D0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56F80951" w14:textId="432409C0" w:rsidTr="152A4B4B">
        <w:tc>
          <w:tcPr>
            <w:tcW w:w="456" w:type="dxa"/>
            <w:shd w:val="clear" w:color="auto" w:fill="FFFFFF" w:themeFill="background1"/>
            <w:vAlign w:val="center"/>
          </w:tcPr>
          <w:p w14:paraId="1E05A38D" w14:textId="2F59D6D3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910" w:type="dxa"/>
          </w:tcPr>
          <w:p w14:paraId="59601AFC" w14:textId="612EFC3C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5896E9D5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0F7D7B2B" w14:textId="77777777" w:rsidTr="152A4B4B">
        <w:tc>
          <w:tcPr>
            <w:tcW w:w="456" w:type="dxa"/>
          </w:tcPr>
          <w:p w14:paraId="505B64B0" w14:textId="3F7307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508DBD78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6</w:t>
            </w:r>
          </w:p>
          <w:p w14:paraId="68AA8DDE" w14:textId="77777777" w:rsidR="00771981" w:rsidRPr="002B7060" w:rsidRDefault="00771981" w:rsidP="00771981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– машинства за топлотне пумпе земља/вода</w:t>
            </w:r>
          </w:p>
          <w:p w14:paraId="5D328B01" w14:textId="22892FBC" w:rsidR="00771981" w:rsidRPr="00C7313D" w:rsidRDefault="0077198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</w:tcPr>
          <w:p w14:paraId="770B81BF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3C3DBC3C" w14:textId="30957D7A" w:rsidTr="152A4B4B">
        <w:tc>
          <w:tcPr>
            <w:tcW w:w="456" w:type="dxa"/>
            <w:shd w:val="clear" w:color="auto" w:fill="FFFFFF" w:themeFill="background1"/>
            <w:vAlign w:val="center"/>
          </w:tcPr>
          <w:p w14:paraId="1C7E801D" w14:textId="3B01F7B7"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910" w:type="dxa"/>
          </w:tcPr>
          <w:p w14:paraId="3C058EA2" w14:textId="4BBE5172" w:rsidR="002433DC" w:rsidRPr="00C7313D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84" w:type="dxa"/>
          </w:tcPr>
          <w:p w14:paraId="71FB76C7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4B57CAF7" w14:textId="77777777" w:rsidTr="152A4B4B">
        <w:tc>
          <w:tcPr>
            <w:tcW w:w="456" w:type="dxa"/>
          </w:tcPr>
          <w:p w14:paraId="5BEAE0FC" w14:textId="00AEBEE0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1CD7AE9C" w14:textId="77777777" w:rsidR="00C7313D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7</w:t>
            </w:r>
          </w:p>
          <w:p w14:paraId="1952541E" w14:textId="77777777" w:rsidR="00622D90" w:rsidRPr="002B7060" w:rsidRDefault="00622D90" w:rsidP="00622D90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Уколико се у оквиру реализације ове мере уграђује нова цевна мрежа, грејна тела и пратећи прибор, мера се реализује на основу Решења о одобрењу извођењу радова - </w:t>
            </w:r>
            <w:r w:rsidRPr="002B706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Идејни пројекат – машинства</w:t>
            </w:r>
          </w:p>
          <w:p w14:paraId="5CC5FE82" w14:textId="2BACD6E4" w:rsidR="00622D90" w:rsidRPr="00C7313D" w:rsidRDefault="00622D90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4" w:type="dxa"/>
          </w:tcPr>
          <w:p w14:paraId="32C1AEB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0CE0BD3C" w14:textId="570898BE" w:rsidTr="152A4B4B">
        <w:trPr>
          <w:trHeight w:val="300"/>
        </w:trPr>
        <w:tc>
          <w:tcPr>
            <w:tcW w:w="456" w:type="dxa"/>
            <w:shd w:val="clear" w:color="auto" w:fill="FFFFFF" w:themeFill="background1"/>
            <w:vAlign w:val="center"/>
          </w:tcPr>
          <w:p w14:paraId="4587A1DA" w14:textId="682DE67E" w:rsidR="002433DC" w:rsidRPr="004A12D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10" w:type="dxa"/>
          </w:tcPr>
          <w:p w14:paraId="6BA3BC0D" w14:textId="6929F0AD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984" w:type="dxa"/>
          </w:tcPr>
          <w:p w14:paraId="7FD892F3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4A12DC" w14:paraId="64FA92EB" w14:textId="77777777" w:rsidTr="152A4B4B">
        <w:tc>
          <w:tcPr>
            <w:tcW w:w="456" w:type="dxa"/>
          </w:tcPr>
          <w:p w14:paraId="4ADD46BB" w14:textId="5401E7FE"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910" w:type="dxa"/>
          </w:tcPr>
          <w:p w14:paraId="25EF45FC" w14:textId="3BCCC26D" w:rsidR="00C7313D" w:rsidRPr="00C36414" w:rsidRDefault="00B90221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важећом регулативом из области изградње за меру под редним бројем 8</w:t>
            </w:r>
            <w:r w:rsidR="00C36414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- </w:t>
            </w:r>
            <w:r w:rsidR="00C36414" w:rsidRPr="00A56A02">
              <w:rPr>
                <w:rFonts w:ascii="Times New Roman" w:eastAsia="Calibri" w:hAnsi="Times New Roman" w:cs="Times New Roman"/>
                <w:b/>
                <w:bCs/>
                <w:szCs w:val="24"/>
                <w:lang w:val="sr-Cyrl-CS"/>
              </w:rPr>
              <w:t>За реализацију ове мере није потребно прибављати акт надлежног органа</w:t>
            </w:r>
          </w:p>
        </w:tc>
        <w:tc>
          <w:tcPr>
            <w:tcW w:w="984" w:type="dxa"/>
          </w:tcPr>
          <w:p w14:paraId="675C8F83" w14:textId="77777777"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4A12DC" w14:paraId="6D00A94A" w14:textId="328A83FE" w:rsidTr="152A4B4B">
        <w:tc>
          <w:tcPr>
            <w:tcW w:w="456" w:type="dxa"/>
            <w:shd w:val="clear" w:color="auto" w:fill="FFFFFF" w:themeFill="background1"/>
            <w:vAlign w:val="center"/>
          </w:tcPr>
          <w:p w14:paraId="3E6ABDA8" w14:textId="55BDF2B0" w:rsidR="002433DC" w:rsidRPr="00040FAA" w:rsidRDefault="00040FAA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7910" w:type="dxa"/>
          </w:tcPr>
          <w:p w14:paraId="1FFAA109" w14:textId="5A576881" w:rsidR="002433DC" w:rsidRPr="004A12D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панела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пратеће инсталације</w:t>
            </w:r>
            <w:r w:rsid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</w:t>
            </w:r>
            <w:r w:rsidR="00B90221" w:rsidRPr="00135E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21" w:rsidRPr="00B9022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неопходне техничке документације</w:t>
            </w:r>
            <w:r w:rsidRPr="00B9022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за производњу електричне енергије за сопствене потребе </w:t>
            </w:r>
          </w:p>
        </w:tc>
        <w:tc>
          <w:tcPr>
            <w:tcW w:w="984" w:type="dxa"/>
          </w:tcPr>
          <w:p w14:paraId="06F669BD" w14:textId="77777777"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FC040D1" w14:textId="5FB066A6" w:rsidR="152A4B4B" w:rsidRPr="00641A3D" w:rsidRDefault="152A4B4B" w:rsidP="13889873">
      <w:pP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val="sr-Cyrl-RS"/>
        </w:rPr>
      </w:pPr>
    </w:p>
    <w:p w14:paraId="3876A970" w14:textId="74EC7716" w:rsidR="003F4A9D" w:rsidRPr="00B90221" w:rsidRDefault="002433DC" w:rsidP="09563F5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4</w:t>
      </w:r>
      <w:r w:rsidR="59C29F48" w:rsidRPr="004A12D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. ЦЕНОВНИ ПРЕГЛЕД ПРОИЗВОДА И УСЛУГ</w:t>
      </w:r>
      <w:r w:rsidR="00B902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 xml:space="preserve">А У ЦИЉУ ИНФОРМИСАЊА ДОМАЋИНСТАВА – КРАЈЊИХ КОРИСНИКА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3F4A9D" w:rsidRPr="004A12DC" w14:paraId="074402A5" w14:textId="77777777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14:paraId="6B363D72" w14:textId="3F5EC07F"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  <w:r w:rsidR="00B90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1AE037E0" w14:textId="310BAFEA"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  <w:r w:rsidR="00B9022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(може се доставити и линк ка интернет презентацији привредног субјекта)</w:t>
            </w:r>
          </w:p>
        </w:tc>
      </w:tr>
      <w:tr w:rsidR="003F4A9D" w:rsidRPr="004A12DC" w14:paraId="71CA3AC1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57261C54" w14:textId="73C0C286"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C1998AE" w14:textId="77777777"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3693" w:rsidRPr="004A12DC" w14:paraId="60E312BE" w14:textId="77777777" w:rsidTr="3AEF39DD">
        <w:trPr>
          <w:trHeight w:val="343"/>
        </w:trPr>
        <w:tc>
          <w:tcPr>
            <w:tcW w:w="5920" w:type="dxa"/>
            <w:shd w:val="clear" w:color="auto" w:fill="auto"/>
          </w:tcPr>
          <w:p w14:paraId="4B7B394F" w14:textId="77777777"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152646A" w14:textId="77777777"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EFD1FD" w14:textId="6F9454B5"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sectPr w:rsidR="00D170C3" w:rsidRPr="004A12D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4A03D" w14:textId="77777777" w:rsidR="00830CDD" w:rsidRDefault="00830CDD" w:rsidP="008A6F6C">
      <w:pPr>
        <w:spacing w:after="0" w:line="240" w:lineRule="auto"/>
      </w:pPr>
      <w:r>
        <w:separator/>
      </w:r>
    </w:p>
  </w:endnote>
  <w:endnote w:type="continuationSeparator" w:id="0">
    <w:p w14:paraId="4523F7E0" w14:textId="77777777" w:rsidR="00830CDD" w:rsidRDefault="00830CDD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2A4B4B" w14:paraId="741EE25A" w14:textId="77777777" w:rsidTr="152A4B4B">
      <w:trPr>
        <w:trHeight w:val="300"/>
      </w:trPr>
      <w:tc>
        <w:tcPr>
          <w:tcW w:w="3120" w:type="dxa"/>
        </w:tcPr>
        <w:p w14:paraId="37596B70" w14:textId="4BB7C212" w:rsidR="152A4B4B" w:rsidRDefault="152A4B4B" w:rsidP="152A4B4B">
          <w:pPr>
            <w:pStyle w:val="Header"/>
            <w:ind w:left="-115"/>
          </w:pPr>
        </w:p>
      </w:tc>
      <w:tc>
        <w:tcPr>
          <w:tcW w:w="3120" w:type="dxa"/>
        </w:tcPr>
        <w:p w14:paraId="66B42AB4" w14:textId="5283BD87" w:rsidR="152A4B4B" w:rsidRDefault="152A4B4B" w:rsidP="152A4B4B">
          <w:pPr>
            <w:pStyle w:val="Header"/>
            <w:jc w:val="center"/>
          </w:pPr>
        </w:p>
      </w:tc>
      <w:tc>
        <w:tcPr>
          <w:tcW w:w="3120" w:type="dxa"/>
        </w:tcPr>
        <w:p w14:paraId="0AA64D05" w14:textId="64628069" w:rsidR="152A4B4B" w:rsidRDefault="152A4B4B" w:rsidP="152A4B4B">
          <w:pPr>
            <w:pStyle w:val="Header"/>
            <w:ind w:right="-115"/>
            <w:jc w:val="right"/>
          </w:pPr>
        </w:p>
      </w:tc>
    </w:tr>
  </w:tbl>
  <w:p w14:paraId="06394B43" w14:textId="543FF123" w:rsidR="152A4B4B" w:rsidRDefault="152A4B4B" w:rsidP="152A4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BBA62" w14:textId="77777777" w:rsidR="00830CDD" w:rsidRDefault="00830CDD" w:rsidP="008A6F6C">
      <w:pPr>
        <w:spacing w:after="0" w:line="240" w:lineRule="auto"/>
      </w:pPr>
      <w:r>
        <w:separator/>
      </w:r>
    </w:p>
  </w:footnote>
  <w:footnote w:type="continuationSeparator" w:id="0">
    <w:p w14:paraId="76BD009B" w14:textId="77777777" w:rsidR="00830CDD" w:rsidRDefault="00830CDD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2C07A" w14:textId="4CAB9B8D"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6E7B4603" w14:textId="513128DE"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6BF51E8"/>
    <w:multiLevelType w:val="hybridMultilevel"/>
    <w:tmpl w:val="F79E19B4"/>
    <w:lvl w:ilvl="0" w:tplc="8CBCB5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 w15:restartNumberingAfterBreak="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669032">
    <w:abstractNumId w:val="34"/>
  </w:num>
  <w:num w:numId="2" w16cid:durableId="157576344">
    <w:abstractNumId w:val="44"/>
  </w:num>
  <w:num w:numId="3" w16cid:durableId="1491823767">
    <w:abstractNumId w:val="17"/>
  </w:num>
  <w:num w:numId="4" w16cid:durableId="430976926">
    <w:abstractNumId w:val="28"/>
  </w:num>
  <w:num w:numId="5" w16cid:durableId="4739872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092998">
    <w:abstractNumId w:val="46"/>
  </w:num>
  <w:num w:numId="7" w16cid:durableId="993028931">
    <w:abstractNumId w:val="40"/>
  </w:num>
  <w:num w:numId="8" w16cid:durableId="406266604">
    <w:abstractNumId w:val="42"/>
  </w:num>
  <w:num w:numId="9" w16cid:durableId="342703279">
    <w:abstractNumId w:val="12"/>
  </w:num>
  <w:num w:numId="10" w16cid:durableId="1481842867">
    <w:abstractNumId w:val="39"/>
  </w:num>
  <w:num w:numId="11" w16cid:durableId="1782601865">
    <w:abstractNumId w:val="33"/>
  </w:num>
  <w:num w:numId="12" w16cid:durableId="1061294456">
    <w:abstractNumId w:val="16"/>
  </w:num>
  <w:num w:numId="13" w16cid:durableId="871653567">
    <w:abstractNumId w:val="26"/>
  </w:num>
  <w:num w:numId="14" w16cid:durableId="1542933608">
    <w:abstractNumId w:val="2"/>
  </w:num>
  <w:num w:numId="15" w16cid:durableId="1594582431">
    <w:abstractNumId w:val="5"/>
  </w:num>
  <w:num w:numId="16" w16cid:durableId="2062752489">
    <w:abstractNumId w:val="11"/>
  </w:num>
  <w:num w:numId="17" w16cid:durableId="1795102183">
    <w:abstractNumId w:val="21"/>
  </w:num>
  <w:num w:numId="18" w16cid:durableId="1150056563">
    <w:abstractNumId w:val="10"/>
  </w:num>
  <w:num w:numId="19" w16cid:durableId="1544974473">
    <w:abstractNumId w:val="23"/>
  </w:num>
  <w:num w:numId="20" w16cid:durableId="1648167325">
    <w:abstractNumId w:val="25"/>
  </w:num>
  <w:num w:numId="21" w16cid:durableId="423764475">
    <w:abstractNumId w:val="4"/>
  </w:num>
  <w:num w:numId="22" w16cid:durableId="552892219">
    <w:abstractNumId w:val="22"/>
  </w:num>
  <w:num w:numId="23" w16cid:durableId="1660377994">
    <w:abstractNumId w:val="48"/>
  </w:num>
  <w:num w:numId="24" w16cid:durableId="1992783679">
    <w:abstractNumId w:val="7"/>
  </w:num>
  <w:num w:numId="25" w16cid:durableId="455149541">
    <w:abstractNumId w:val="0"/>
  </w:num>
  <w:num w:numId="26" w16cid:durableId="1645430687">
    <w:abstractNumId w:val="30"/>
  </w:num>
  <w:num w:numId="27" w16cid:durableId="1407680159">
    <w:abstractNumId w:val="29"/>
  </w:num>
  <w:num w:numId="28" w16cid:durableId="1877229918">
    <w:abstractNumId w:val="43"/>
  </w:num>
  <w:num w:numId="29" w16cid:durableId="329407541">
    <w:abstractNumId w:val="6"/>
  </w:num>
  <w:num w:numId="30" w16cid:durableId="226037970">
    <w:abstractNumId w:val="41"/>
  </w:num>
  <w:num w:numId="31" w16cid:durableId="106589489">
    <w:abstractNumId w:val="35"/>
  </w:num>
  <w:num w:numId="32" w16cid:durableId="185874897">
    <w:abstractNumId w:val="36"/>
  </w:num>
  <w:num w:numId="33" w16cid:durableId="643972650">
    <w:abstractNumId w:val="27"/>
  </w:num>
  <w:num w:numId="34" w16cid:durableId="7879801">
    <w:abstractNumId w:val="20"/>
  </w:num>
  <w:num w:numId="35" w16cid:durableId="41759103">
    <w:abstractNumId w:val="14"/>
  </w:num>
  <w:num w:numId="36" w16cid:durableId="1872260636">
    <w:abstractNumId w:val="37"/>
  </w:num>
  <w:num w:numId="37" w16cid:durableId="414056547">
    <w:abstractNumId w:val="32"/>
  </w:num>
  <w:num w:numId="38" w16cid:durableId="809447346">
    <w:abstractNumId w:val="24"/>
  </w:num>
  <w:num w:numId="39" w16cid:durableId="1815290257">
    <w:abstractNumId w:val="18"/>
  </w:num>
  <w:num w:numId="40" w16cid:durableId="20061106">
    <w:abstractNumId w:val="19"/>
  </w:num>
  <w:num w:numId="41" w16cid:durableId="516817633">
    <w:abstractNumId w:val="13"/>
  </w:num>
  <w:num w:numId="42" w16cid:durableId="1902790263">
    <w:abstractNumId w:val="31"/>
  </w:num>
  <w:num w:numId="43" w16cid:durableId="1812945431">
    <w:abstractNumId w:val="15"/>
  </w:num>
  <w:num w:numId="44" w16cid:durableId="16323074">
    <w:abstractNumId w:val="38"/>
  </w:num>
  <w:num w:numId="45" w16cid:durableId="1235123562">
    <w:abstractNumId w:val="3"/>
  </w:num>
  <w:num w:numId="46" w16cid:durableId="1260866592">
    <w:abstractNumId w:val="8"/>
  </w:num>
  <w:num w:numId="47" w16cid:durableId="1227841097">
    <w:abstractNumId w:val="47"/>
  </w:num>
  <w:num w:numId="48" w16cid:durableId="2069300377">
    <w:abstractNumId w:val="45"/>
  </w:num>
  <w:num w:numId="49" w16cid:durableId="1949118890">
    <w:abstractNumId w:val="1"/>
  </w:num>
  <w:num w:numId="50" w16cid:durableId="1543328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0FAA"/>
    <w:rsid w:val="00053B09"/>
    <w:rsid w:val="00067AC5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5278B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73B83"/>
    <w:rsid w:val="002B20A2"/>
    <w:rsid w:val="002B261C"/>
    <w:rsid w:val="002B7060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2D90"/>
    <w:rsid w:val="00630070"/>
    <w:rsid w:val="00641A3D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1981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0CDD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8D5A90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56A02"/>
    <w:rsid w:val="00A713B6"/>
    <w:rsid w:val="00A81DEC"/>
    <w:rsid w:val="00A87E17"/>
    <w:rsid w:val="00A90A3B"/>
    <w:rsid w:val="00A939F2"/>
    <w:rsid w:val="00A9555D"/>
    <w:rsid w:val="00AA6919"/>
    <w:rsid w:val="00AB09E7"/>
    <w:rsid w:val="00AB5EC3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0221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36414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C3572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3889873"/>
    <w:rsid w:val="152A4B4B"/>
    <w:rsid w:val="16CC3AF6"/>
    <w:rsid w:val="171E085D"/>
    <w:rsid w:val="18988CFE"/>
    <w:rsid w:val="19715208"/>
    <w:rsid w:val="19BA436E"/>
    <w:rsid w:val="1B4F127A"/>
    <w:rsid w:val="221965EF"/>
    <w:rsid w:val="25D9953E"/>
    <w:rsid w:val="2752FD22"/>
    <w:rsid w:val="27A3C945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docId w15:val="{8C1C47E6-2B36-4FB2-9059-16D325C5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B02610-13A3-46F5-AB44-9A09E7AA7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4B281-D67F-4896-815A-D4F30F3B4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Zita</cp:lastModifiedBy>
  <cp:revision>2</cp:revision>
  <cp:lastPrinted>2022-04-13T17:00:00Z</cp:lastPrinted>
  <dcterms:created xsi:type="dcterms:W3CDTF">2024-09-18T09:03:00Z</dcterms:created>
  <dcterms:modified xsi:type="dcterms:W3CDTF">2024-09-18T09:03:00Z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